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1" w:rsidRPr="008409BA" w:rsidRDefault="004D5F81" w:rsidP="004D5F81">
      <w:pPr>
        <w:pStyle w:val="Default"/>
        <w:rPr>
          <w:rFonts w:ascii="TH SarabunPSK" w:hAnsi="TH SarabunPSK" w:cs="TH SarabunPSK"/>
        </w:rPr>
      </w:pPr>
    </w:p>
    <w:p w:rsidR="005B7F5B" w:rsidRDefault="005B7F5B" w:rsidP="00643BD4">
      <w:pPr>
        <w:rPr>
          <w:cs/>
        </w:rPr>
      </w:pPr>
    </w:p>
    <w:p w:rsidR="00643BD4" w:rsidRDefault="00643BD4" w:rsidP="00643BD4">
      <w:pPr>
        <w:jc w:val="center"/>
        <w:rPr>
          <w:rFonts w:ascii="TH SarabunPSK" w:hAnsi="TH SarabunPSK" w:cs="TH SarabunPSK"/>
          <w:b/>
          <w:bCs/>
          <w:color w:val="4F81BD" w:themeColor="accent1"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4F81BD" w:themeColor="accent1"/>
          <w:sz w:val="72"/>
          <w:szCs w:val="72"/>
        </w:rPr>
        <w:drawing>
          <wp:inline distT="0" distB="0" distL="0" distR="0">
            <wp:extent cx="1621332" cy="1173009"/>
            <wp:effectExtent l="19050" t="0" r="0" b="0"/>
            <wp:docPr id="1" name="Picture 0" descr="images.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1" cy="117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D4" w:rsidRPr="00643BD4" w:rsidRDefault="00701866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การ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ประเมินระดับการพัฒนาคุณภาพ</w:t>
      </w:r>
    </w:p>
    <w:p w:rsidR="00643BD4" w:rsidRPr="00643BD4" w:rsidRDefault="00643BD4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ขั้นที่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 xml:space="preserve">1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และ ขั้นที่ </w:t>
      </w:r>
      <w:r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2</w:t>
      </w:r>
    </w:p>
    <w:p w:rsidR="00643BD4" w:rsidRPr="00643BD4" w:rsidRDefault="00B6034A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ด้วยเครื่องมือ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</w:t>
      </w:r>
      <w:r w:rsidR="00643BD4" w:rsidRPr="00643BD4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Overall Scoring</w:t>
      </w:r>
    </w:p>
    <w:p w:rsidR="00643BD4" w:rsidRDefault="00643BD4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643BD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สถาบั</w:t>
      </w:r>
      <w:r w:rsidR="0070186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น</w:t>
      </w:r>
      <w:r w:rsidRPr="00643BD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รับรองคุณภาพสถานพยาบาล (องค์การมหาชน)</w:t>
      </w:r>
    </w:p>
    <w:p w:rsidR="005A48C5" w:rsidRPr="005A48C5" w:rsidRDefault="005A48C5" w:rsidP="00643BD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ฉบับ</w:t>
      </w:r>
      <w:r w:rsidRPr="005A48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ปรับปรุง </w:t>
      </w:r>
      <w:r w:rsidR="007018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 2562</w:t>
      </w:r>
    </w:p>
    <w:p w:rsidR="00643BD4" w:rsidRDefault="00643BD4">
      <w:pPr>
        <w:rPr>
          <w:color w:val="4F81BD" w:themeColor="accent1"/>
          <w:cs/>
        </w:rPr>
      </w:pPr>
      <w:r>
        <w:rPr>
          <w:color w:val="4F81BD" w:themeColor="accent1"/>
          <w:cs/>
        </w:rPr>
        <w:br w:type="page"/>
      </w:r>
    </w:p>
    <w:p w:rsidR="00643BD4" w:rsidRDefault="00643BD4" w:rsidP="00643BD4">
      <w:pPr>
        <w:rPr>
          <w:color w:val="4F81BD" w:themeColor="accent1"/>
          <w:cs/>
        </w:rPr>
      </w:pPr>
    </w:p>
    <w:p w:rsidR="005B7F5B" w:rsidRPr="00643BD4" w:rsidRDefault="005B7F5B" w:rsidP="00643BD4">
      <w:pPr>
        <w:jc w:val="center"/>
        <w:rPr>
          <w:b/>
          <w:bCs/>
          <w:color w:val="4F81BD" w:themeColor="accent1"/>
          <w:cs/>
        </w:rPr>
      </w:pPr>
      <w:r w:rsidRPr="00643BD4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lang w:bidi="th-TH"/>
        </w:rPr>
        <w:id w:val="-1170694580"/>
        <w:docPartObj>
          <w:docPartGallery w:val="Table of Contents"/>
          <w:docPartUnique/>
        </w:docPartObj>
      </w:sdtPr>
      <w:sdtEndPr/>
      <w:sdtContent>
        <w:p w:rsidR="005B7F5B" w:rsidRDefault="005B7F5B">
          <w:pPr>
            <w:pStyle w:val="TOCHeading"/>
          </w:pPr>
        </w:p>
        <w:p w:rsidR="00BF4125" w:rsidRDefault="00557C5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</w:rPr>
          </w:pPr>
          <w:r>
            <w:fldChar w:fldCharType="begin"/>
          </w:r>
          <w:r w:rsidR="005B7F5B">
            <w:instrText xml:space="preserve"> TOC \o "1-3" \h \z \u </w:instrText>
          </w:r>
          <w:r>
            <w:fldChar w:fldCharType="separate"/>
          </w:r>
          <w:hyperlink w:anchor="_Toc435186092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คู่มือการเยี่ยมเพื่อประเมินระดับขั้นการพัฒนาคุณภาพด้วย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_Toc435186092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3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ข้อมูลที่ใช้ในการเยี่ยมแบบ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_Toc435186093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4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Hospital Profile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_Toc435186094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5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Overall Scoring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_Toc435186095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6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การประเมิน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_Toc435186096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3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7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หลักการให้คะแนน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_Toc435186097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4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8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Overall Scoring Enquiry Guide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_Toc435186098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099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ผลงานเด่นที่แสดงการพัฒนาโรงพยาบาล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(CQI)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_Toc435186099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0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Gap Analysis from Patient Safety Goals: SIMPLE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_Toc435186100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5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1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Medical Record Audit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_Toc435186101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2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การกำหนดเวลาที่โรงพยาบาลส่งข้อมูลเพิ่มเติมให้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สรพ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>.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หลังเข้าเยี่ยม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_Toc435186102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3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การจัดทำรายงานการเยี่ยม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_Toc435186103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BF4125" w:rsidRDefault="00D11680">
          <w:pPr>
            <w:pStyle w:val="TOC2"/>
            <w:tabs>
              <w:tab w:val="right" w:leader="dot" w:pos="9323"/>
            </w:tabs>
            <w:rPr>
              <w:rFonts w:eastAsiaTheme="minorEastAsia"/>
              <w:noProof/>
            </w:rPr>
          </w:pPr>
          <w:hyperlink w:anchor="_Toc435186104" w:history="1"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การใช้คะแนนจากการเยี่ยมแบบ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Overall Scoring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เพื่อการรับรองขั้นที่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1 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  <w:cs/>
              </w:rPr>
              <w:t>และ</w:t>
            </w:r>
            <w:r w:rsidR="00BF4125" w:rsidRPr="00EE1FDF">
              <w:rPr>
                <w:rStyle w:val="Hyperlink"/>
                <w:rFonts w:ascii="TH SarabunPSK" w:hAnsi="TH SarabunPSK" w:cs="TH SarabunPSK"/>
                <w:noProof/>
              </w:rPr>
              <w:t xml:space="preserve"> 2</w:t>
            </w:r>
            <w:r w:rsidR="00BF4125">
              <w:rPr>
                <w:noProof/>
                <w:webHidden/>
              </w:rPr>
              <w:tab/>
            </w:r>
            <w:r w:rsidR="00BF4125">
              <w:rPr>
                <w:rStyle w:val="Hyperlink"/>
                <w:noProof/>
              </w:rPr>
              <w:fldChar w:fldCharType="begin"/>
            </w:r>
            <w:r w:rsidR="00BF4125">
              <w:rPr>
                <w:noProof/>
                <w:webHidden/>
              </w:rPr>
              <w:instrText xml:space="preserve"> PAGEREF _Toc435186104 \h </w:instrText>
            </w:r>
            <w:r w:rsidR="00BF4125">
              <w:rPr>
                <w:rStyle w:val="Hyperlink"/>
                <w:noProof/>
              </w:rPr>
            </w:r>
            <w:r w:rsidR="00BF4125">
              <w:rPr>
                <w:rStyle w:val="Hyperlink"/>
                <w:noProof/>
              </w:rPr>
              <w:fldChar w:fldCharType="separate"/>
            </w:r>
            <w:r w:rsidR="005A2FEA">
              <w:rPr>
                <w:noProof/>
                <w:webHidden/>
              </w:rPr>
              <w:t>6</w:t>
            </w:r>
            <w:r w:rsidR="00BF4125">
              <w:rPr>
                <w:rStyle w:val="Hyperlink"/>
                <w:noProof/>
              </w:rPr>
              <w:fldChar w:fldCharType="end"/>
            </w:r>
          </w:hyperlink>
        </w:p>
        <w:p w:rsidR="005B7F5B" w:rsidRDefault="00557C50">
          <w:r>
            <w:fldChar w:fldCharType="end"/>
          </w:r>
        </w:p>
      </w:sdtContent>
    </w:sdt>
    <w:p w:rsidR="005B7F5B" w:rsidRDefault="005B7F5B" w:rsidP="008409BA">
      <w:pPr>
        <w:pStyle w:val="IntenseQuote"/>
        <w:ind w:right="-46" w:hanging="936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B7F5B" w:rsidRDefault="005B7F5B" w:rsidP="005B7F5B">
      <w:pPr>
        <w:rPr>
          <w:color w:val="4F81BD" w:themeColor="accent1"/>
          <w:cs/>
        </w:rPr>
      </w:pPr>
      <w:r>
        <w:rPr>
          <w:cs/>
        </w:rPr>
        <w:br w:type="page"/>
      </w:r>
    </w:p>
    <w:p w:rsidR="00AC212F" w:rsidRPr="005B7F5B" w:rsidRDefault="004D5F81" w:rsidP="005B7F5B">
      <w:pPr>
        <w:pStyle w:val="Heading1"/>
        <w:rPr>
          <w:rFonts w:ascii="TH SarabunPSK" w:hAnsi="TH SarabunPSK" w:cs="TH SarabunPSK"/>
          <w:color w:val="0070C0"/>
          <w:sz w:val="36"/>
          <w:szCs w:val="36"/>
        </w:rPr>
      </w:pPr>
      <w:bookmarkStart w:id="0" w:name="_Toc435186092"/>
      <w:r w:rsidRPr="005B7F5B">
        <w:rPr>
          <w:rFonts w:ascii="TH SarabunPSK" w:hAnsi="TH SarabunPSK" w:cs="TH SarabunPSK"/>
          <w:color w:val="0070C0"/>
          <w:sz w:val="36"/>
          <w:szCs w:val="36"/>
          <w:cs/>
        </w:rPr>
        <w:lastRenderedPageBreak/>
        <w:t>คู่มือการเยี่ยมเพื่อประเมินระดับขั้นการพัฒนาคุณภาพด้วย</w:t>
      </w:r>
      <w:r w:rsidRPr="005B7F5B">
        <w:rPr>
          <w:rFonts w:ascii="TH SarabunPSK" w:hAnsi="TH SarabunPSK" w:cs="TH SarabunPSK"/>
          <w:color w:val="0070C0"/>
          <w:sz w:val="36"/>
          <w:szCs w:val="36"/>
        </w:rPr>
        <w:t xml:space="preserve"> Overall Scoring</w:t>
      </w:r>
      <w:bookmarkEnd w:id="0"/>
    </w:p>
    <w:p w:rsidR="008409BA" w:rsidRPr="008409BA" w:rsidRDefault="008409BA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การเยี่ยมประเมินระดับขั้นการพัฒนา ขั้นที่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1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และขั้นที่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2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ด้วยเครื่องมือ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Overall Scoring </w:t>
      </w:r>
      <w:r w:rsidRPr="00C375B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เป็นเครื่องมือหลัก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กา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รประเมินผลการเยี่ยมออกมาเป็นคะแนน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และอาศัยข้อมูล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อีก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ที่ได้รับจากโรงพยาบาล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จะเป็นข้อมูลประกอบที่ผู้เยี่ยมจะใช้ในการตัดสินใจให้คะแนนในแต่ละหมวดของ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Overall Scoring </w:t>
      </w:r>
    </w:p>
    <w:p w:rsidR="004D5F81" w:rsidRPr="005B7F5B" w:rsidRDefault="008409BA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" w:name="_Toc435186093"/>
      <w:r w:rsidRPr="005B7F5B">
        <w:rPr>
          <w:rFonts w:ascii="TH SarabunPSK" w:hAnsi="TH SarabunPSK" w:cs="TH SarabunPSK"/>
          <w:sz w:val="36"/>
          <w:szCs w:val="36"/>
          <w:cs/>
        </w:rPr>
        <w:t>ข้อมูล</w:t>
      </w:r>
      <w:r w:rsidR="004D5F81" w:rsidRPr="005B7F5B">
        <w:rPr>
          <w:rFonts w:ascii="TH SarabunPSK" w:hAnsi="TH SarabunPSK" w:cs="TH SarabunPSK"/>
          <w:sz w:val="36"/>
          <w:szCs w:val="36"/>
          <w:cs/>
        </w:rPr>
        <w:t>ที่ใช้ในการเยี่ยมแบบ</w:t>
      </w:r>
      <w:r w:rsidR="004D5F81" w:rsidRPr="005B7F5B">
        <w:rPr>
          <w:rFonts w:ascii="TH SarabunPSK" w:hAnsi="TH SarabunPSK" w:cs="TH SarabunPSK"/>
          <w:sz w:val="36"/>
          <w:szCs w:val="36"/>
        </w:rPr>
        <w:t xml:space="preserve"> Overall Scoring</w:t>
      </w:r>
      <w:bookmarkEnd w:id="1"/>
      <w:r w:rsidR="004D5F81" w:rsidRPr="005B7F5B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5B7F5B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B7F5B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  <w:r w:rsidRPr="005B7F5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1. Hospital Profile 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2. Overall Scoring </w:t>
      </w:r>
    </w:p>
    <w:p w:rsidR="004D5F81" w:rsidRPr="008409BA" w:rsidRDefault="004D5F81" w:rsidP="00B6034A">
      <w:pPr>
        <w:pStyle w:val="Default"/>
        <w:spacing w:after="95"/>
        <w:ind w:left="952" w:hanging="232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ผลงานเด่นที่แสดงการพัฒนาโรงพยาบาล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(CQI) </w:t>
      </w:r>
      <w:r w:rsidR="00BA188E" w:rsidRPr="008409BA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นวน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(โดยเป็น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การพัฒนาระบบการดูแลผู้ป่วยกลุ่มโรคที่สำคัญ จำนวน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2 - 3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โรค ผลงานงานเด่นที่แสดงการพัฒนาระบบงานที่สำคัญ จำนวน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2 - 3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>ระบบ (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</w:rPr>
        <w:t xml:space="preserve">RM, IC, ENV </w:t>
      </w:r>
      <w:r w:rsidR="00B6034A" w:rsidRPr="00B6034A">
        <w:rPr>
          <w:rFonts w:ascii="TH SarabunPSK" w:hAnsi="TH SarabunPSK" w:cs="TH SarabunPSK"/>
          <w:color w:val="auto"/>
          <w:sz w:val="32"/>
          <w:szCs w:val="32"/>
          <w:cs/>
        </w:rPr>
        <w:t>และอื่นๆ)</w:t>
      </w:r>
      <w:r w:rsidR="00B6034A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5F81" w:rsidRPr="008409BA" w:rsidRDefault="004D5F81" w:rsidP="00AC212F">
      <w:pPr>
        <w:pStyle w:val="Default"/>
        <w:spacing w:after="95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4. Gap Analysis from Patient Safety </w:t>
      </w:r>
      <w:r w:rsidR="00B6034A" w:rsidRPr="008409BA">
        <w:rPr>
          <w:rFonts w:ascii="TH SarabunPSK" w:hAnsi="TH SarabunPSK" w:cs="TH SarabunPSK"/>
          <w:color w:val="auto"/>
          <w:sz w:val="32"/>
          <w:szCs w:val="32"/>
        </w:rPr>
        <w:t>Goals: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SIMPLE </w:t>
      </w:r>
      <w:r w:rsidR="00BA188E" w:rsidRPr="008409BA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นวน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สรุปผลการท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medical record audit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ตามแบบฟอร์มของ</w:t>
      </w:r>
      <w:r w:rsidR="00C375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สปสช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</w:p>
    <w:p w:rsidR="004D5F81" w:rsidRPr="005B7F5B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2" w:name="_Toc435186094"/>
      <w:r w:rsidRPr="005B7F5B">
        <w:rPr>
          <w:rFonts w:ascii="TH SarabunPSK" w:hAnsi="TH SarabunPSK" w:cs="TH SarabunPSK"/>
          <w:sz w:val="36"/>
          <w:szCs w:val="36"/>
        </w:rPr>
        <w:t>Hospital Profile</w:t>
      </w:r>
      <w:bookmarkEnd w:id="2"/>
      <w:r w:rsidRPr="005B7F5B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BA188E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จัดทำ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ขึ้นเพื่อให้ผู้เยี่ยมเข้าใจบริบทของโรงพยาบาลที่จะเข้าเยี่ยมในระดับหนึ่ง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โดยโรงพยาบาลไม่ต้องเตรียมเนื้อหาและข้อมูลจนเป็นภาระมากเกินไป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AC212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โรงพยาบาลควรศึกษาความหมายของแต่ละหัวข้อใน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Hospital Profile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ให้เข้าใจ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และพิจารณาการน</w:t>
      </w:r>
      <w:r w:rsidR="00BA188E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ำ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ไปใช้ป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ระโยชน์ในการพัฒนาของโรงพยาบาล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5B7F5B" w:rsidRDefault="004D5F81" w:rsidP="005B7F5B">
      <w:pPr>
        <w:pStyle w:val="Heading2"/>
        <w:rPr>
          <w:rFonts w:ascii="TH SarabunPSK" w:hAnsi="TH SarabunPSK" w:cs="TH SarabunPSK"/>
          <w:sz w:val="36"/>
          <w:szCs w:val="44"/>
        </w:rPr>
      </w:pPr>
      <w:bookmarkStart w:id="3" w:name="_Toc435186095"/>
      <w:r w:rsidRPr="005B7F5B">
        <w:rPr>
          <w:rFonts w:ascii="TH SarabunPSK" w:hAnsi="TH SarabunPSK" w:cs="TH SarabunPSK"/>
          <w:sz w:val="36"/>
          <w:szCs w:val="44"/>
        </w:rPr>
        <w:t>Overall Scoring</w:t>
      </w:r>
      <w:bookmarkEnd w:id="3"/>
      <w:r w:rsidRPr="005B7F5B">
        <w:rPr>
          <w:rFonts w:ascii="TH SarabunPSK" w:hAnsi="TH SarabunPSK" w:cs="TH SarabunPSK"/>
          <w:sz w:val="36"/>
          <w:szCs w:val="44"/>
        </w:rPr>
        <w:t xml:space="preserve"> </w:t>
      </w:r>
    </w:p>
    <w:p w:rsidR="00AC212F" w:rsidRPr="008409BA" w:rsidRDefault="004D5F81" w:rsidP="00C375B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Overall Scoring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เป็นเครื่องมือที่สร้างจากมาตรฐานโรงพยาบาลและบริการสุขภาพ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ฉบับเฉลิมพระเกียรติ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ฉลองสิริราชสมบัติครบ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60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โดยดัดแปลงจากระบบการให้คะแนนด้วย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scorebook </w:t>
      </w:r>
      <w:r w:rsidR="00AC212F"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ที่ผู้เยี่ยมสำรวจ</w:t>
      </w:r>
      <w:r w:rsidR="00BA188E"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หรือที่ปรึกษา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>กระบวนการคุณภาพ</w:t>
      </w:r>
      <w:r w:rsidR="00AC212F" w:rsidRPr="00AA0496">
        <w:rPr>
          <w:rFonts w:ascii="TH SarabunPSK" w:hAnsi="TH SarabunPSK" w:cs="TH SarabunPSK"/>
          <w:color w:val="auto"/>
          <w:sz w:val="32"/>
          <w:szCs w:val="32"/>
          <w:cs/>
        </w:rPr>
        <w:t>ใช้ประเมินระดับขั้นการพัฒนา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 xml:space="preserve"> ขั้นที่ 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BA188E" w:rsidRPr="00AA049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ขั้นที่ </w:t>
      </w:r>
      <w:r w:rsidR="00B6034A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A049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ได้ง่ายขึ้นเพื่อให้โรงพยาบาลทุกระดับสามารถใช้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Overall Scoring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ในการประเมินตนเองได้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B7F5B" w:rsidRPr="005B7F5B" w:rsidRDefault="004D5F81" w:rsidP="005B7F5B">
      <w:pPr>
        <w:pStyle w:val="Heading2"/>
        <w:rPr>
          <w:rFonts w:ascii="TH SarabunPSK" w:hAnsi="TH SarabunPSK" w:cs="TH SarabunPSK"/>
          <w:sz w:val="28"/>
          <w:szCs w:val="28"/>
        </w:rPr>
      </w:pPr>
      <w:bookmarkStart w:id="4" w:name="_Toc435186096"/>
      <w:r w:rsidRPr="005B7F5B">
        <w:rPr>
          <w:rFonts w:ascii="TH SarabunPSK" w:hAnsi="TH SarabunPSK" w:cs="TH SarabunPSK"/>
          <w:sz w:val="28"/>
          <w:szCs w:val="36"/>
          <w:cs/>
        </w:rPr>
        <w:t>การประเมิน</w:t>
      </w:r>
      <w:bookmarkEnd w:id="4"/>
      <w:r w:rsidR="00BA188E" w:rsidRPr="005B7F5B">
        <w:rPr>
          <w:rFonts w:ascii="TH SarabunPSK" w:hAnsi="TH SarabunPSK" w:cs="TH SarabunPSK"/>
          <w:sz w:val="28"/>
          <w:szCs w:val="36"/>
        </w:rPr>
        <w:t xml:space="preserve"> </w:t>
      </w:r>
      <w:r w:rsidRPr="005B7F5B">
        <w:rPr>
          <w:rFonts w:ascii="TH SarabunPSK" w:hAnsi="TH SarabunPSK" w:cs="TH SarabunPSK"/>
          <w:sz w:val="28"/>
          <w:szCs w:val="36"/>
        </w:rPr>
        <w:t xml:space="preserve"> </w:t>
      </w:r>
    </w:p>
    <w:p w:rsidR="005B7F5B" w:rsidRPr="00AA0496" w:rsidRDefault="004D5F81" w:rsidP="005B7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96">
        <w:rPr>
          <w:rFonts w:ascii="TH SarabunPSK" w:hAnsi="TH SarabunPSK" w:cs="TH SarabunPSK"/>
          <w:sz w:val="32"/>
          <w:szCs w:val="32"/>
          <w:cs/>
        </w:rPr>
        <w:t>เป็นการประเมินในภาพรวมของแต่ละหมวด</w:t>
      </w:r>
      <w:r w:rsidRPr="00AA0496">
        <w:rPr>
          <w:rFonts w:ascii="TH SarabunPSK" w:hAnsi="TH SarabunPSK" w:cs="TH SarabunPSK"/>
          <w:sz w:val="32"/>
          <w:szCs w:val="32"/>
        </w:rPr>
        <w:t xml:space="preserve"> </w:t>
      </w:r>
      <w:r w:rsidRPr="00AA0496">
        <w:rPr>
          <w:rFonts w:ascii="TH SarabunPSK" w:hAnsi="TH SarabunPSK" w:cs="TH SarabunPSK"/>
          <w:sz w:val="32"/>
          <w:szCs w:val="32"/>
          <w:cs/>
        </w:rPr>
        <w:t>ไม่ลงถึงระดับข้อย่อย</w:t>
      </w:r>
      <w:r w:rsidRPr="00AA0496">
        <w:rPr>
          <w:rFonts w:ascii="TH SarabunPSK" w:hAnsi="TH SarabunPSK" w:cs="TH SarabunPSK"/>
          <w:sz w:val="32"/>
          <w:szCs w:val="32"/>
        </w:rPr>
        <w:t xml:space="preserve"> </w:t>
      </w:r>
    </w:p>
    <w:p w:rsidR="004D5F81" w:rsidRPr="005B7F5B" w:rsidRDefault="004D5F81" w:rsidP="005B7F5B">
      <w:pPr>
        <w:spacing w:after="0" w:line="240" w:lineRule="auto"/>
      </w:pPr>
      <w:r w:rsidRPr="008409BA">
        <w:rPr>
          <w:rFonts w:ascii="TH SarabunPSK" w:hAnsi="TH SarabunPSK" w:cs="TH SarabunPSK"/>
          <w:sz w:val="32"/>
          <w:szCs w:val="32"/>
        </w:rPr>
        <w:t xml:space="preserve">Scale </w:t>
      </w:r>
      <w:r w:rsidRPr="008409BA">
        <w:rPr>
          <w:rFonts w:ascii="TH SarabunPSK" w:hAnsi="TH SarabunPSK" w:cs="TH SarabunPSK"/>
          <w:sz w:val="32"/>
          <w:szCs w:val="32"/>
          <w:cs/>
        </w:rPr>
        <w:t>มี</w:t>
      </w:r>
      <w:r w:rsidRPr="008409BA">
        <w:rPr>
          <w:rFonts w:ascii="TH SarabunPSK" w:hAnsi="TH SarabunPSK" w:cs="TH SarabunPSK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เริ่มต้น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มีกิจกรรมทบทวนคุณภาพพื้นฐาน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2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="00B6034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ลังพัฒนา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มีการด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เนินงานเชิงรุก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เริ่มมีการสร้าง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>/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พัฒนาระบบงาน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เริ่มมีผลจากการพัฒนา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เห็นผล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มีผลการพัฒนาชัดเจน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ครอบคลุมระบบส่วนใหญ่ของโรงพยาบาล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ก้าวหน้า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ผลการด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เนินงานก้าวหน้า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มีนวัตกรรม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5B7F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–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ยั่งยืน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มีวัฒนธรรมคุณภาพ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มีความต่อเนื่อง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ยั่งยืน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172C21" w:rsidRDefault="004D5F81" w:rsidP="005B7F5B">
      <w:pPr>
        <w:pStyle w:val="Heading2"/>
        <w:rPr>
          <w:rStyle w:val="IntenseEmphasis"/>
          <w:rFonts w:ascii="TH SarabunPSK" w:hAnsi="TH SarabunPSK" w:cs="TH SarabunPSK"/>
          <w:i w:val="0"/>
          <w:iCs w:val="0"/>
          <w:sz w:val="36"/>
          <w:szCs w:val="36"/>
        </w:rPr>
      </w:pPr>
      <w:bookmarkStart w:id="5" w:name="_Toc435186097"/>
      <w:r w:rsidRPr="00172C21">
        <w:rPr>
          <w:rStyle w:val="IntenseEmphasis"/>
          <w:rFonts w:ascii="TH SarabunPSK" w:hAnsi="TH SarabunPSK" w:cs="TH SarabunPSK"/>
          <w:i w:val="0"/>
          <w:iCs w:val="0"/>
          <w:sz w:val="36"/>
          <w:szCs w:val="36"/>
          <w:cs/>
        </w:rPr>
        <w:t>หลักการให้คะแนน</w:t>
      </w:r>
      <w:bookmarkEnd w:id="5"/>
      <w:r w:rsidRPr="00172C21">
        <w:rPr>
          <w:rStyle w:val="IntenseEmphasis"/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</w:p>
    <w:p w:rsidR="004D5F81" w:rsidRPr="008409BA" w:rsidRDefault="004D5F81" w:rsidP="005B7F5B">
      <w:pPr>
        <w:pStyle w:val="Default"/>
        <w:ind w:firstLine="720"/>
        <w:rPr>
          <w:rFonts w:ascii="TH SarabunPSK" w:hAnsi="TH SarabunPSK" w:cs="TH SarabunPSK"/>
          <w:color w:val="auto"/>
          <w:spacing w:val="-8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ให้ไล่ดูข้อความจากคะแนน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1 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ไป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โดยเกล</w:t>
      </w:r>
      <w:r w:rsidR="005B7F5B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ี่ยคะแนนที่สูงลงมาให้คะแนนที่ต</w:t>
      </w:r>
      <w:r w:rsidR="005B7F5B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่ำ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จนเต็มได้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(scoring summation) </w:t>
      </w:r>
    </w:p>
    <w:p w:rsidR="004D5F81" w:rsidRPr="008409BA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การให้คะแนนในระดับ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จึงควรพิจารณาองค์ประกอบต่อไปนี้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8409BA" w:rsidRDefault="00BA188E" w:rsidP="004D5F8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4D5F81" w:rsidRPr="008409BA" w:rsidRDefault="00BA188E" w:rsidP="004D5F81">
      <w:pPr>
        <w:pStyle w:val="Default"/>
        <w:spacing w:after="134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มีกระบวนการเรียนรู้จากการประเมินผลอย่างเป็นระบบ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และการปรับปรุงกระบวนการเกิดขึ้นจริง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BA188E" w:rsidP="004D5F81">
      <w:pPr>
        <w:pStyle w:val="Default"/>
        <w:spacing w:after="134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มีการประเมินและปรับปรุงครอบคลุมองค์ประกอบสาคัญ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มิใช่ตัวอย่างเพียงบางส่วนหรือบางเรื่อง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BA188E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มีการปฏิบัติตามเกณฑ์ในคะแนนระดับ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อย่างค่อนข้างสมบูรณ์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4D5F81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4D5F81" w:rsidRPr="00C375BB" w:rsidRDefault="004D5F81" w:rsidP="00863A4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Scale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ของแต่ละหมวด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ถือเป็นระดับที่มีการพัฒนามากพอสมควรแล้ว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ถ้าคะแนนเฉลี่ยของทุก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หมวดมากกว่า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3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ขึ้นไป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ถือว่าโรงพยาบาลมีความพร้อมข</w:t>
      </w:r>
      <w:r w:rsidR="00BA188E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ั้นต้นในการขอรับการเยี่ยมสำ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รวจ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(Accreditation Survey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จาก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สรพ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.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ดังนั้น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คะแนนหมวดใดที่มากกว่า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3 </w:t>
      </w:r>
      <w:r w:rsidRPr="00C375BB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โรงพยาบาลควรเขียนข้อมูลหรือหลักฐานเพื่อสนับสนุนการให้คะแนน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(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โดยอาจ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Enquiry Guide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ที่สรพ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พัฒนาขึ้นมา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ใช้คู่กับ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เป็นแนวทางในการเขียน</w:t>
      </w:r>
      <w:r w:rsidRPr="00C375B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) </w:t>
      </w:r>
    </w:p>
    <w:p w:rsidR="004D5F81" w:rsidRPr="008409BA" w:rsidRDefault="004D5F81" w:rsidP="00BA188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ถ้าความเห็นในเรื่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องระดับการพัฒนาอยู่ในระดับที่ก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้ำ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กึ่งระหว่างขั้น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ก็ให้คะแนนที่ระดับกึ่งกลาง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1.5, 2.5, 3.5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:rsidR="004D5F81" w:rsidRPr="008409BA" w:rsidRDefault="004D5F81" w:rsidP="00BA188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การประเมินคะแนน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ควรท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ให้ครบทั้ง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36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หมวด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ไม่ควรเว้นหมวดใดหมวดหนึ่งไป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88E" w:rsidRPr="008409BA" w:rsidRDefault="00BA188E">
      <w:pPr>
        <w:rPr>
          <w:rFonts w:ascii="TH SarabunPSK" w:hAnsi="TH SarabunPSK" w:cs="TH SarabunPSK"/>
          <w:b/>
          <w:bCs/>
          <w:i/>
          <w:iCs/>
          <w:color w:val="4F81BD" w:themeColor="accent1"/>
        </w:rPr>
      </w:pPr>
      <w:r w:rsidRPr="008409BA">
        <w:rPr>
          <w:rFonts w:ascii="TH SarabunPSK" w:hAnsi="TH SarabunPSK" w:cs="TH SarabunPSK"/>
        </w:rPr>
        <w:br w:type="page"/>
      </w:r>
    </w:p>
    <w:p w:rsidR="00567E21" w:rsidRPr="00172C21" w:rsidRDefault="004D5F81" w:rsidP="005B7F5B">
      <w:pPr>
        <w:pStyle w:val="Heading2"/>
        <w:jc w:val="center"/>
        <w:rPr>
          <w:rFonts w:ascii="TH SarabunPSK" w:hAnsi="TH SarabunPSK" w:cs="TH SarabunPSK"/>
          <w:sz w:val="40"/>
          <w:szCs w:val="48"/>
        </w:rPr>
      </w:pPr>
      <w:bookmarkStart w:id="6" w:name="_Toc435186098"/>
      <w:r w:rsidRPr="00172C21">
        <w:rPr>
          <w:rFonts w:ascii="TH SarabunPSK" w:hAnsi="TH SarabunPSK" w:cs="TH SarabunPSK"/>
          <w:sz w:val="40"/>
          <w:szCs w:val="48"/>
        </w:rPr>
        <w:t>Overall Scoring Enquiry Guide</w:t>
      </w:r>
      <w:bookmarkEnd w:id="6"/>
    </w:p>
    <w:p w:rsidR="004D5F81" w:rsidRPr="00172C21" w:rsidRDefault="00567E21" w:rsidP="00567E21">
      <w:pPr>
        <w:pStyle w:val="IntenseQuote"/>
        <w:spacing w:line="240" w:lineRule="auto"/>
        <w:jc w:val="center"/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</w:rPr>
      </w:pPr>
      <w:r w:rsidRPr="00172C21"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  <w:cs/>
        </w:rPr>
        <w:t>สำ</w:t>
      </w:r>
      <w:r w:rsidR="004D5F81" w:rsidRPr="00172C21">
        <w:rPr>
          <w:rFonts w:ascii="TH SarabunPSK" w:hAnsi="TH SarabunPSK" w:cs="TH SarabunPSK"/>
          <w:i w:val="0"/>
          <w:iCs w:val="0"/>
          <w:color w:val="000000" w:themeColor="text1"/>
          <w:sz w:val="36"/>
          <w:szCs w:val="36"/>
          <w:cs/>
        </w:rPr>
        <w:t>หรับใช้ประกอบในการให้คะแนนตนเองโดยโรงพยาบาล</w:t>
      </w:r>
    </w:p>
    <w:p w:rsidR="004D5F81" w:rsidRPr="008409BA" w:rsidRDefault="004D5F81" w:rsidP="00567E2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สรพ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>.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ได้จัดทำแนวทางการตั้งคำ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(Enquiry Guide) 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เพื่อให้โรงพยาบาลใช้ทำ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ความเข้าใจในความหมาย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ของการให้คะแนนในระดับ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3 – 4 –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วามมั่นใจว่าโรงพยาบาลสามารถให้คะแนนตนเองให้สอดคล้องกับเจตนารมณ์ของมาตรฐานและเกณฑ์การให้คะแน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67E21" w:rsidP="00567E21">
      <w:pPr>
        <w:pStyle w:val="Default"/>
        <w:ind w:firstLine="720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หลักสำ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คัญของการให้คะแนนด้วย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Overall Scoring 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คือการมองในภาพรวมของมาตรฐานแต่ละบทมากกว่า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ที่จะดูในรายละเอียดของข้อก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หนดทั้งหมด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ผู้ใช้แนวทางค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5B7F5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ถามเหล่านี้พึงตระหนักในหลักการส</w:t>
      </w:r>
      <w:r w:rsidR="005B7F5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คัญดังกล่าวประกอบไปด้วย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ควรหลีกเลี่ยงจากการตีความหมายของข้อความโดยปราศจากการเชื่อมโยงกับภาพรวม</w:t>
      </w:r>
      <w:r w:rsidR="004D5F81"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567E21" w:rsidRPr="008409BA" w:rsidRDefault="004D5F81" w:rsidP="00567E2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วิธีการใช้แนวทางการตั้งค</w:t>
      </w:r>
      <w:r w:rsidR="00567E21" w:rsidRPr="008409BA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ถามนี้ก็คือ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เมื่อทีมงานพิจารณาเกณฑ์การให้คะแนนตั้งแต่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ถึง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67E21" w:rsidP="00567E2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ให้พิจารณาว่าผลการดำ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เนินงานของโรงพยาบาลน่าจะสอดคล้องกับคะแนนใดมากที่สุด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หากพบว่าระดับคะแนนอยู่ที่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3 - 5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ก็ให้พิจารณาค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ถามที่อยู่ในระดับคะแนนนั้น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โดยการตอบแบบปากเปล่าก่อน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หากตอบได้เพียงบางส่วน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แสดงว่าระดับคะแนนที่ได้อาจจะลดลงไปประมาณครึ่งระดับ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และหากตอบได้เพียงส่วนน้อย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ควรจะลดระดับลงไป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5B7F5B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เมื่อได้ข้อสรุปว่าผลการด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เนินงานอยู่ในระดับ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3 - 5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ทีมงานควรตอบค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94786C">
        <w:rPr>
          <w:rFonts w:ascii="TH SarabunPSK" w:hAnsi="TH SarabunPSK" w:cs="TH SarabunPSK"/>
          <w:color w:val="auto"/>
          <w:sz w:val="32"/>
          <w:szCs w:val="32"/>
          <w:cs/>
        </w:rPr>
        <w:t>ถามส</w:t>
      </w:r>
      <w:r w:rsidR="0094786C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หรับคะแนนในระดับนั้นอย่างกระชับที่สุด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เป็นข้อมูลประกอบการให้คะแนน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สำ</w:t>
      </w:r>
      <w:r w:rsidR="005B7F5B">
        <w:rPr>
          <w:rFonts w:ascii="TH SarabunPSK" w:hAnsi="TH SarabunPSK" w:cs="TH SarabunPSK"/>
          <w:color w:val="auto"/>
          <w:sz w:val="32"/>
          <w:szCs w:val="32"/>
          <w:cs/>
        </w:rPr>
        <w:t>หรับค</w:t>
      </w:r>
      <w:r w:rsidR="005B7F5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ถามที่ตอบไม่ได้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ควรใช้เป็นโอกาสพัฒนาต่อไป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7" w:name="_Toc435186099"/>
      <w:r w:rsidRPr="00172C21">
        <w:rPr>
          <w:rFonts w:ascii="TH SarabunPSK" w:hAnsi="TH SarabunPSK" w:cs="TH SarabunPSK"/>
          <w:sz w:val="36"/>
          <w:szCs w:val="36"/>
          <w:cs/>
        </w:rPr>
        <w:t>ผลงานเด่นที่แสดงการพัฒนาโรงพยาบาล</w:t>
      </w:r>
      <w:r w:rsidRPr="00172C21">
        <w:rPr>
          <w:rFonts w:ascii="TH SarabunPSK" w:hAnsi="TH SarabunPSK" w:cs="TH SarabunPSK"/>
          <w:sz w:val="36"/>
          <w:szCs w:val="36"/>
        </w:rPr>
        <w:t xml:space="preserve"> (CQI)</w:t>
      </w:r>
      <w:bookmarkEnd w:id="7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8409BA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เป็นเอกสารที่โรงพยาบาลใช้น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เสนอผลการพัฒนาที่สาคัญในช่วงที่ผ่านมา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โดยยึดหลัก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3P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คือ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Purpose Process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Performance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เรื่องที่น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เสนอแต่ละเรื่องควรสั้น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กระชับ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ไม่เสียเวลาในการเตรียมเอกสารมากนัก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pacing w:val="-14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ในจำ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นวน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5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เรื่องที่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สรพ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กำหนดให้นำ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ควรเป็นผลการพัฒน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าคุณภาพทางคลินิกในกลุ่มผู้ป่วยสำ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คัญอย่างน้อย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2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เรื่อง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นอกนั้น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เป็นการพัฒนาระบบงานสำ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คัญอื่น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เช่น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IC,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ระบบยา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, HR, IT, ENV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ผลงานการพัฒนาคุณภาพที่จะนำ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ควรเป็นผลงานเรื่องใหม่ที่ไม่ซ้ำกับผลงานที่นำ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เสนอ</w:t>
      </w:r>
      <w:r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สรพ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14"/>
          <w:sz w:val="32"/>
          <w:szCs w:val="32"/>
          <w:cs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มาแล้วในปีก่อนๆ</w:t>
      </w:r>
      <w:r w:rsidR="004D5F81" w:rsidRPr="008409BA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8" w:name="_Toc435186100"/>
      <w:r w:rsidRPr="00172C21">
        <w:rPr>
          <w:rFonts w:ascii="TH SarabunPSK" w:hAnsi="TH SarabunPSK" w:cs="TH SarabunPSK"/>
          <w:sz w:val="36"/>
          <w:szCs w:val="36"/>
        </w:rPr>
        <w:t xml:space="preserve">Gap Analysis from Patient Safety </w:t>
      </w:r>
      <w:r w:rsidR="008409BA" w:rsidRPr="00172C21">
        <w:rPr>
          <w:rFonts w:ascii="TH SarabunPSK" w:hAnsi="TH SarabunPSK" w:cs="TH SarabunPSK"/>
          <w:sz w:val="36"/>
          <w:szCs w:val="36"/>
        </w:rPr>
        <w:t>Goals:</w:t>
      </w:r>
      <w:r w:rsidRPr="00172C21">
        <w:rPr>
          <w:rFonts w:ascii="TH SarabunPSK" w:hAnsi="TH SarabunPSK" w:cs="TH SarabunPSK"/>
          <w:sz w:val="36"/>
          <w:szCs w:val="36"/>
        </w:rPr>
        <w:t xml:space="preserve"> SIMPLE</w:t>
      </w:r>
      <w:bookmarkEnd w:id="8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D761F0" w:rsidRPr="008409BA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pacing w:val="-14"/>
          <w:sz w:val="32"/>
          <w:szCs w:val="32"/>
        </w:rPr>
      </w:pPr>
      <w:r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เป็นเครื่องมือที่ช่วยให้โรงพยาบาลสามารถวิเคราะห์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>Gap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ในการน</w:t>
      </w:r>
      <w:r w:rsidR="008409BA" w:rsidRPr="00DE240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ำ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ข้อเสนอแนะใน</w:t>
      </w:r>
      <w:r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patient safety goals</w:t>
      </w:r>
      <w:r w:rsidRPr="008409B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: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SIMPLE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ไปสู่การปฏิบัติได้ชัดเจนยิ่งขึ้น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94786C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สรพ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="0094786C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</w:t>
      </w:r>
      <w:r w:rsidR="008409BA"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ได้จัดท</w:t>
      </w:r>
      <w:r w:rsidR="008409BA" w:rsidRPr="00DE2407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ำ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แบบฟอร์มที่แสดงข้อเสนอแนะตาม</w:t>
      </w:r>
      <w:r w:rsidRPr="00DE2407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patient safety</w:t>
      </w:r>
      <w:r w:rsidRPr="009448F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goals: SIMPLE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ไว้ในช่อง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recommendation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เพื่อให้โรงพยาบาลตรวจสอบตนเองว่ามี </w:t>
      </w:r>
      <w:r w:rsidR="00D761F0" w:rsidRPr="00DE2407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actual practice </w:t>
      </w:r>
      <w:r w:rsidR="008409BA" w:rsidRPr="00DE2407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อย่าง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ไร ท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ให้เห็นคว</w:t>
      </w:r>
      <w:bookmarkStart w:id="9" w:name="_GoBack"/>
      <w:bookmarkEnd w:id="9"/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ามแตกต่างระหว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่างสิ่งที่ปฏิบัติกับสิ่งที่แนะน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 xml:space="preserve"> น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>ไปสู่การกาหนดการปฏิบัติที่ต้องการให้เป็น (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</w:rPr>
        <w:t xml:space="preserve">desired practice) </w:t>
      </w:r>
      <w:r w:rsidR="008409BA">
        <w:rPr>
          <w:rFonts w:ascii="TH SarabunPSK" w:hAnsi="TH SarabunPSK" w:cs="TH SarabunPSK"/>
          <w:color w:val="auto"/>
          <w:sz w:val="32"/>
          <w:szCs w:val="32"/>
          <w:cs/>
        </w:rPr>
        <w:t>และการจัดท</w:t>
      </w:r>
      <w:r w:rsidR="008409B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D761F0" w:rsidRPr="008409BA">
        <w:rPr>
          <w:rFonts w:ascii="TH SarabunPSK" w:hAnsi="TH SarabunPSK" w:cs="TH SarabunPSK"/>
          <w:color w:val="auto"/>
          <w:sz w:val="32"/>
          <w:szCs w:val="32"/>
          <w:cs/>
        </w:rPr>
        <w:t xml:space="preserve">แผนปฏิบัติการ ได้ครอบคลุมมากยิ่งขึ้น </w:t>
      </w:r>
    </w:p>
    <w:p w:rsidR="004D5F81" w:rsidRPr="008409BA" w:rsidRDefault="004D5F81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ในการใช้เครื่องมือนี้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โรงพยาบาลไม่ควรแก้ไขข้อความใดๆ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ในช่อง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Recommendation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ซึ่งเป็นเหมือนกับมาตรฐานที่เป็นที่คาดหวัง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ควรวิเคราะห์และกรอกข้อมูลเฉพาะในช่อง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actual practice, desired practice,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action plan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เท่านั้น</w:t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โรงพยาบาลพึงตระหนักว่าชุดคำ</w:t>
      </w:r>
      <w:r w:rsidR="004D5F81"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ถามเหล่านี้เป็นเพียงแนวทาง</w:t>
      </w:r>
      <w:r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เพื่อให้เกิดความเข้าใจว่าหากจะนำ</w:t>
      </w:r>
      <w:r w:rsidR="004D5F81" w:rsidRPr="00863A4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ข้อเสนอแนะ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ไปสู่การปฏิบัติให้ได้ผลแล้ว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จะต้องพิจารณากิจกรรมอะไรบ้าง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โรงพยาบาลจึงควร</w:t>
      </w:r>
      <w:r w:rsidR="004D5F81" w:rsidRPr="00863A40">
        <w:rPr>
          <w:rFonts w:ascii="TH SarabunPSK" w:hAnsi="TH SarabunPSK" w:cs="TH SarabunPSK"/>
          <w:color w:val="auto"/>
          <w:sz w:val="32"/>
          <w:szCs w:val="32"/>
          <w:cs/>
        </w:rPr>
        <w:t>เลือกใช้</w:t>
      </w:r>
      <w:r w:rsidR="004D5F81" w:rsidRPr="00863A40">
        <w:rPr>
          <w:rFonts w:ascii="TH SarabunPSK" w:hAnsi="TH SarabunPSK" w:cs="TH SarabunPSK"/>
          <w:color w:val="auto"/>
          <w:sz w:val="32"/>
          <w:szCs w:val="32"/>
        </w:rPr>
        <w:t xml:space="preserve"> gap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ที่วิเคราะห์มาได้อย่างมีเหตุผลให้เหมาะสมกับบริบทของตน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และเลือกเรื่องที่ทำ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ได้ดีที่สุด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เรื่องมานำ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0" w:name="_Toc435186101"/>
      <w:r w:rsidRPr="00172C21">
        <w:rPr>
          <w:rFonts w:ascii="TH SarabunPSK" w:hAnsi="TH SarabunPSK" w:cs="TH SarabunPSK"/>
          <w:sz w:val="36"/>
          <w:szCs w:val="36"/>
        </w:rPr>
        <w:t>Medical Record Audit</w:t>
      </w:r>
      <w:bookmarkEnd w:id="10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409BA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ใช้ผลการสุ่มตรวจเวชระเบียนของโรงพยาบาลตามเครื่องมือที่สปสช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พัฒนาขึ้นมา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สรพ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94786C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ขอให้โรงพยาบาล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ส่งข้อมูลตามแบบฟอร์มรายงานผลการตรวจเวชระเบียนของ</w:t>
      </w:r>
      <w:r w:rsidR="00D761F0"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สปสช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พร้อมผลสรุปส่งให้ผู้เยี่ยมก่อนวันเยี่ยม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โดย</w:t>
      </w:r>
      <w:r w:rsidRPr="008409BA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4D5F81" w:rsidRPr="008409BA" w:rsidRDefault="00D761F0" w:rsidP="004D5F81">
      <w:pPr>
        <w:pStyle w:val="Default"/>
        <w:spacing w:after="137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เสนอคะแนนความสมบูรณ์โดยรวมที่แสดงแนวโน้มการเปลี่ยนแปลง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ถ้ามีข้อมูล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:rsidR="004D5F81" w:rsidRPr="008409BA" w:rsidRDefault="00D761F0" w:rsidP="004D5F81">
      <w:pPr>
        <w:pStyle w:val="Default"/>
        <w:spacing w:after="137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เสนอคะแนนความสมบูรณ์ของผลครั้งล่าสุด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และจ</w:t>
      </w:r>
      <w:r w:rsidR="00863A40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แนกตามหัวข้อแต่ละเรื่อง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409BA" w:rsidRDefault="00D761F0" w:rsidP="004D5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409BA">
        <w:rPr>
          <w:rFonts w:ascii="TH SarabunPSK" w:hAnsi="TH SarabunPSK" w:cs="TH SarabunPSK"/>
          <w:color w:val="auto"/>
          <w:sz w:val="32"/>
          <w:szCs w:val="32"/>
        </w:rPr>
        <w:sym w:font="Wingdings" w:char="F0FE"/>
      </w:r>
      <w:r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409BA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  <w:cs/>
        </w:rPr>
        <w:t>เสนอการใช้ประโยชน์หรือการพัฒนาที่เกิดขึ้นจากการเรียนรู้ผลการทบทวนเวชระเบียน</w:t>
      </w:r>
      <w:r w:rsidR="004D5F81" w:rsidRPr="008409B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D761F0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1" w:name="_Toc435186102"/>
      <w:r w:rsidRPr="00172C21">
        <w:rPr>
          <w:rFonts w:ascii="TH SarabunPSK" w:hAnsi="TH SarabunPSK" w:cs="TH SarabunPSK"/>
          <w:sz w:val="36"/>
          <w:szCs w:val="36"/>
          <w:cs/>
        </w:rPr>
        <w:t>การกำ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หนดเวลาที่โรงพยาบาลส่งข้อมูลเพิ่มเติมให้</w:t>
      </w:r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สรพ</w:t>
      </w:r>
      <w:r w:rsidR="004D5F81" w:rsidRPr="00172C21">
        <w:rPr>
          <w:rFonts w:ascii="TH SarabunPSK" w:hAnsi="TH SarabunPSK" w:cs="TH SarabunPSK"/>
          <w:sz w:val="36"/>
          <w:szCs w:val="36"/>
        </w:rPr>
        <w:t>.</w:t>
      </w:r>
      <w:r w:rsidR="0094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หลังเข้าเยี่ยม</w:t>
      </w:r>
      <w:bookmarkEnd w:id="11"/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63A40" w:rsidRDefault="004D5F81" w:rsidP="008409BA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กรณีต้องการส่งข้อมูลเพิ่มเติมหลังการเยี่ยม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ควรส่งข้อมูลเพิ่มเติมให้</w:t>
      </w:r>
      <w:r w:rsidR="0094786C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สรพ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>.</w:t>
      </w:r>
      <w:r w:rsidR="0094786C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และผู้เยี่ยม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ในระยะเวลา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เพื่อที่ผู้เยี่ยมจะได้จัดท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Overall Score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ตลอดจนข้อชี้แนะต่างๆ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ให้แล้วเสร็จภาย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  <w:cs/>
        </w:rPr>
        <w:t>ระยะเวลา</w:t>
      </w:r>
      <w:r w:rsidR="00D761F0"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95D10" w:rsidRPr="00863A40">
        <w:rPr>
          <w:rFonts w:ascii="TH SarabunPSK" w:hAnsi="TH SarabunPSK" w:cs="TH SarabunPSK"/>
          <w:color w:val="auto"/>
          <w:sz w:val="32"/>
          <w:szCs w:val="32"/>
        </w:rPr>
        <w:t>2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="00D95D10" w:rsidRPr="00863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หลังการเยี่ยม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863A40" w:rsidRDefault="004D5F81" w:rsidP="00D761F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กรณีที่โรงพยาบาลต้องใช้เวลาเก็บรวบรวมข้อมูลมากกว่า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สัปดาห์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ต้องแจ้งผู้เยี่ยมทราบหลังเสร็จสิ้น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การเยี่ยม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แต่ทั้งนี้ระยะเวลาดังกล่าว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ต้องไม่เกิน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เดือน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ถ้าระยะเวลา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 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เดือน</w:t>
      </w:r>
      <w:r w:rsidR="00DB6C4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ผู้เยี่ยมและ</w:t>
      </w:r>
      <w:r w:rsidR="0094786C" w:rsidRPr="00863A4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สรพ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>.</w:t>
      </w:r>
      <w:r w:rsidR="0094786C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จะประเมิน</w:t>
      </w:r>
      <w:r w:rsidRPr="00863A40">
        <w:rPr>
          <w:rFonts w:ascii="TH SarabunPSK" w:hAnsi="TH SarabunPSK" w:cs="TH SarabunPSK"/>
          <w:color w:val="auto"/>
          <w:sz w:val="32"/>
          <w:szCs w:val="32"/>
          <w:cs/>
        </w:rPr>
        <w:t>คะแนนตามข้อมูลเท่าที่มี</w:t>
      </w:r>
      <w:r w:rsidRPr="00863A4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F81" w:rsidRPr="00172C21" w:rsidRDefault="007A5D6E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2" w:name="_Toc435186103"/>
      <w:r w:rsidRPr="00172C21">
        <w:rPr>
          <w:rFonts w:ascii="TH SarabunPSK" w:hAnsi="TH SarabunPSK" w:cs="TH SarabunPSK"/>
          <w:sz w:val="36"/>
          <w:szCs w:val="36"/>
          <w:cs/>
        </w:rPr>
        <w:t>การจัดทำ</w:t>
      </w:r>
      <w:r w:rsidR="004D5F81" w:rsidRPr="00172C21">
        <w:rPr>
          <w:rFonts w:ascii="TH SarabunPSK" w:hAnsi="TH SarabunPSK" w:cs="TH SarabunPSK"/>
          <w:sz w:val="36"/>
          <w:szCs w:val="36"/>
          <w:cs/>
        </w:rPr>
        <w:t>รายงานการเยี่ยม</w:t>
      </w:r>
      <w:bookmarkEnd w:id="12"/>
      <w:r w:rsidR="004D5F81"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4D5F81" w:rsidRPr="00863A40" w:rsidRDefault="007A5D6E" w:rsidP="005A2FEA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ผู้เยี่ยม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จะส่งรายงานการเยี่ยมตามแบบฟอร์ม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ไฟล์รายงานการเยี่ยม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กลับมาที่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สรพ</w:t>
      </w:r>
      <w:r w:rsidR="008409BA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.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ภายใน</w:t>
      </w:r>
      <w:r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D95D10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2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</w:t>
      </w:r>
      <w:r w:rsidR="004D5F81" w:rsidRPr="00863A4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สัปดาห์หลังการ</w:t>
      </w:r>
      <w:r w:rsidR="004D5F81" w:rsidRPr="005A2FEA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</w:rPr>
        <w:t>เยี่ยม</w:t>
      </w:r>
      <w:r w:rsidR="004D5F81" w:rsidRPr="005A2FEA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</w:rPr>
        <w:t xml:space="preserve"> 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เพื่อที่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สรพ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>.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จะได้บันทึกข้อมูลเหล่านี้ลงในฐานข้อมูลกลาง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ทำ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การตรวจทานข้อมูล</w:t>
      </w:r>
      <w:r w:rsidR="004D5F81" w:rsidRPr="005A2FEA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="00D95D10" w:rsidRPr="005A2FEA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และประมวลผลเป็นระยะตา</w:t>
      </w:r>
      <w:r w:rsidR="00D95D10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มแผนที่ก</w:t>
      </w:r>
      <w:r w:rsidR="00D95D10" w:rsidRPr="00863A4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ำ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หนดไว้</w:t>
      </w:r>
      <w:r w:rsidR="004D5F81" w:rsidRPr="00863A4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</w:p>
    <w:p w:rsidR="004D5F81" w:rsidRPr="00172C21" w:rsidRDefault="004D5F81" w:rsidP="005B7F5B">
      <w:pPr>
        <w:pStyle w:val="Heading2"/>
        <w:rPr>
          <w:rFonts w:ascii="TH SarabunPSK" w:hAnsi="TH SarabunPSK" w:cs="TH SarabunPSK"/>
          <w:sz w:val="36"/>
          <w:szCs w:val="36"/>
        </w:rPr>
      </w:pPr>
      <w:bookmarkStart w:id="13" w:name="_Toc435186104"/>
      <w:r w:rsidRPr="00172C21">
        <w:rPr>
          <w:rFonts w:ascii="TH SarabunPSK" w:hAnsi="TH SarabunPSK" w:cs="TH SarabunPSK"/>
          <w:sz w:val="36"/>
          <w:szCs w:val="36"/>
          <w:cs/>
        </w:rPr>
        <w:t>การใช้คะแนนจากการเยี่ยมแบบ</w:t>
      </w:r>
      <w:r w:rsidRPr="00172C21">
        <w:rPr>
          <w:rFonts w:ascii="TH SarabunPSK" w:hAnsi="TH SarabunPSK" w:cs="TH SarabunPSK"/>
          <w:sz w:val="36"/>
          <w:szCs w:val="36"/>
        </w:rPr>
        <w:t xml:space="preserve"> Overall Scoring </w:t>
      </w:r>
      <w:r w:rsidRPr="00172C21">
        <w:rPr>
          <w:rFonts w:ascii="TH SarabunPSK" w:hAnsi="TH SarabunPSK" w:cs="TH SarabunPSK"/>
          <w:sz w:val="36"/>
          <w:szCs w:val="36"/>
          <w:cs/>
        </w:rPr>
        <w:t>เพื่อการรับรองขั้นที่</w:t>
      </w:r>
      <w:r w:rsidRPr="00172C21">
        <w:rPr>
          <w:rFonts w:ascii="TH SarabunPSK" w:hAnsi="TH SarabunPSK" w:cs="TH SarabunPSK"/>
          <w:sz w:val="36"/>
          <w:szCs w:val="36"/>
        </w:rPr>
        <w:t xml:space="preserve"> 1 </w:t>
      </w:r>
      <w:r w:rsidRPr="00172C21">
        <w:rPr>
          <w:rFonts w:ascii="TH SarabunPSK" w:hAnsi="TH SarabunPSK" w:cs="TH SarabunPSK"/>
          <w:sz w:val="36"/>
          <w:szCs w:val="36"/>
          <w:cs/>
        </w:rPr>
        <w:t>และ</w:t>
      </w:r>
      <w:r w:rsidRPr="00172C21">
        <w:rPr>
          <w:rFonts w:ascii="TH SarabunPSK" w:hAnsi="TH SarabunPSK" w:cs="TH SarabunPSK"/>
          <w:sz w:val="36"/>
          <w:szCs w:val="36"/>
        </w:rPr>
        <w:t xml:space="preserve"> 2</w:t>
      </w:r>
      <w:bookmarkEnd w:id="13"/>
      <w:r w:rsidRPr="00172C21">
        <w:rPr>
          <w:rFonts w:ascii="TH SarabunPSK" w:hAnsi="TH SarabunPSK" w:cs="TH SarabunPSK"/>
          <w:sz w:val="36"/>
          <w:szCs w:val="36"/>
        </w:rPr>
        <w:t xml:space="preserve"> </w:t>
      </w:r>
    </w:p>
    <w:p w:rsidR="007A5D6E" w:rsidRPr="00172C21" w:rsidRDefault="007A5D6E" w:rsidP="008409BA">
      <w:pPr>
        <w:ind w:firstLine="720"/>
        <w:rPr>
          <w:rFonts w:ascii="TH SarabunPSK" w:hAnsi="TH SarabunPSK" w:cs="TH SarabunPSK"/>
          <w:sz w:val="32"/>
          <w:szCs w:val="32"/>
        </w:rPr>
      </w:pPr>
      <w:r w:rsidRPr="00172C21">
        <w:rPr>
          <w:rFonts w:ascii="TH SarabunPSK" w:hAnsi="TH SarabunPSK" w:cs="TH SarabunPSK"/>
          <w:sz w:val="32"/>
          <w:szCs w:val="32"/>
          <w:cs/>
        </w:rPr>
        <w:t xml:space="preserve">การประเมินด้วย </w:t>
      </w:r>
      <w:r w:rsidRPr="00172C21">
        <w:rPr>
          <w:rFonts w:ascii="TH SarabunPSK" w:hAnsi="TH SarabunPSK" w:cs="TH SarabunPSK"/>
          <w:sz w:val="32"/>
          <w:szCs w:val="32"/>
        </w:rPr>
        <w:t xml:space="preserve">Overall </w:t>
      </w:r>
      <w:r w:rsidR="00172C21">
        <w:rPr>
          <w:rFonts w:ascii="TH SarabunPSK" w:hAnsi="TH SarabunPSK" w:cs="TH SarabunPSK"/>
          <w:sz w:val="32"/>
          <w:szCs w:val="32"/>
        </w:rPr>
        <w:t>S</w:t>
      </w:r>
      <w:r w:rsidR="00172C21" w:rsidRPr="00172C21">
        <w:rPr>
          <w:rFonts w:ascii="TH SarabunPSK" w:hAnsi="TH SarabunPSK" w:cs="TH SarabunPSK"/>
          <w:sz w:val="32"/>
          <w:szCs w:val="32"/>
        </w:rPr>
        <w:t>coring</w:t>
      </w:r>
      <w:r w:rsidRPr="00172C21">
        <w:rPr>
          <w:rFonts w:ascii="TH SarabunPSK" w:hAnsi="TH SarabunPSK" w:cs="TH SarabunPSK"/>
          <w:sz w:val="32"/>
          <w:szCs w:val="32"/>
        </w:rPr>
        <w:t xml:space="preserve"> 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มีวัตถุประสงค์เพื่อให้โรงพยาบาลเห็นโอกาสพัฒนาที่ชัดเจนยิ่งขึ้น สามารถตรวจสอบความก้าวหน้าในการพัฒนาได้โดยมีช่วงชั้นถี่ยิ่งขึ้น และเพื่อให้มีความสืบเนื่องกับการประเมินตามระบบขั้นบันได ทาง สรพ.ได้บูรณาการการประเมินด้วย </w:t>
      </w:r>
      <w:r w:rsidRPr="00172C21">
        <w:rPr>
          <w:rFonts w:ascii="TH SarabunPSK" w:hAnsi="TH SarabunPSK" w:cs="TH SarabunPSK"/>
          <w:sz w:val="32"/>
          <w:szCs w:val="32"/>
        </w:rPr>
        <w:t xml:space="preserve">Overall Scoring 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เข้ากับการประเมินขั้นที่ </w:t>
      </w:r>
      <w:r w:rsidRPr="00172C21">
        <w:rPr>
          <w:rFonts w:ascii="TH SarabunPSK" w:hAnsi="TH SarabunPSK" w:cs="TH SarabunPSK"/>
          <w:sz w:val="32"/>
          <w:szCs w:val="32"/>
        </w:rPr>
        <w:t>1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72C21">
        <w:rPr>
          <w:rFonts w:ascii="TH SarabunPSK" w:hAnsi="TH SarabunPSK" w:cs="TH SarabunPSK"/>
          <w:sz w:val="32"/>
          <w:szCs w:val="32"/>
        </w:rPr>
        <w:t>2</w:t>
      </w:r>
      <w:r w:rsidRPr="00172C21">
        <w:rPr>
          <w:rFonts w:ascii="TH SarabunPSK" w:hAnsi="TH SarabunPSK" w:cs="TH SarabunPSK"/>
          <w:sz w:val="32"/>
          <w:szCs w:val="32"/>
          <w:cs/>
        </w:rPr>
        <w:t xml:space="preserve"> สรุปเป็นหลักเกณฑ์ ได้ดังนี้ </w:t>
      </w:r>
    </w:p>
    <w:p w:rsidR="00172C21" w:rsidRPr="008409BA" w:rsidRDefault="00172C21" w:rsidP="008409BA">
      <w:pPr>
        <w:ind w:firstLine="72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968"/>
      </w:tblGrid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กิตติกรรมประกาศ</w:t>
            </w:r>
          </w:p>
        </w:tc>
        <w:tc>
          <w:tcPr>
            <w:tcW w:w="7173" w:type="dxa"/>
          </w:tcPr>
          <w:p w:rsidR="007A5D6E" w:rsidRPr="008409BA" w:rsidRDefault="007A5D6E" w:rsidP="007A5D6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  <w:lang w:val="th-TH"/>
              </w:rPr>
              <w:t>เกณฑ์การอนุมัติรับรองคุณภาพสถานพยาบาล</w:t>
            </w:r>
          </w:p>
        </w:tc>
      </w:tr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  <w:cs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(อายุการรับรอง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7173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มีการทบทวนผลงาน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 เพื่อป้องกันปัญหาและมีการปฏิบัติตามระบบงานที่วางไว้ต่อเนื่องกันไม่น้อยกว่า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มีการปฏิบัติตามมาตรการป้องกันความเสี่ยงสำคัญในหน่วยงานต่างๆ มีการติดตามระดับปัญหา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อุบัติการณ์และตอบสนองอย่างเหมาะสม</w:t>
            </w:r>
          </w:p>
          <w:p w:rsidR="00B105AD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Overall Scoring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โดยเฉลี่ยไม่น้อยกว่า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1.5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</w:p>
          <w:p w:rsidR="007A5D6E" w:rsidRPr="00D95D10" w:rsidRDefault="007A5D6E" w:rsidP="007A5D6E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คะแนนหมวด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II-1.2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กิจกรรมทบทวนคุณภาพ ต้อง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3.0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</w:rPr>
            </w:pPr>
          </w:p>
        </w:tc>
      </w:tr>
      <w:tr w:rsidR="007A5D6E" w:rsidRPr="008409BA" w:rsidTr="007A5D6E">
        <w:tc>
          <w:tcPr>
            <w:tcW w:w="2376" w:type="dxa"/>
          </w:tcPr>
          <w:p w:rsidR="007A5D6E" w:rsidRPr="008409BA" w:rsidRDefault="007A5D6E" w:rsidP="007A5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:rsidR="007A5D6E" w:rsidRPr="008409BA" w:rsidRDefault="007A5D6E" w:rsidP="007A5D6E">
            <w:pPr>
              <w:rPr>
                <w:rFonts w:ascii="TH SarabunPSK" w:hAnsi="TH SarabunPSK" w:cs="TH SarabunPSK"/>
                <w:cs/>
              </w:rPr>
            </w:pP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(อายุการรับรอง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40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7173" w:type="dxa"/>
          </w:tcPr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Overall Scoring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โดยเฉลี่ยไม่น้อยกว่า </w:t>
            </w:r>
            <w:r w:rsidRPr="008409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2.2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คะแนนหมวด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II-1.2 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กิจกรรมทบทวนคุณภาพ 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="00B105AD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3.0</w:t>
            </w:r>
            <w:r w:rsidR="00B105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8409BA" w:rsidRPr="00D95D10" w:rsidRDefault="00B105AD" w:rsidP="007A5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05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คะแนนหมวด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I-6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จัดการกระบวนการ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 II-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1.1 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การทำงานเป็นทีม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</w:t>
            </w:r>
            <w:r w:rsidR="007A5D6E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  <w:p w:rsid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II-1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2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การบริหารความเสี่ยงและความปลอดภัย, 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II-1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2 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.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คุณภาพการดูแลผู้ป่วย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ทุกหมวด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32"/>
                <w:szCs w:val="32"/>
                <w:cs/>
              </w:rPr>
              <w:t xml:space="preserve">ไม่น้อยกว่า 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32"/>
                <w:szCs w:val="32"/>
              </w:rPr>
              <w:t>2.5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  <w:p w:rsidR="007A5D6E" w:rsidRPr="00D95D10" w:rsidRDefault="007A5D6E" w:rsidP="007A5D6E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105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และ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คะแนนหมวด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3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สิ่งแวดล้อมในการดูแลผู้ป่วย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,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8409B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การป้องกัน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และควบคุมการติดเชื้อ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II-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ระบบการจัดการด้านยา </w:t>
            </w:r>
            <w:r w:rsidR="0027468C" w:rsidRPr="008409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ทุกหมวด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2</w:t>
            </w:r>
            <w:r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.</w:t>
            </w:r>
            <w:r w:rsidR="0027468C" w:rsidRPr="00D95D1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27468C" w:rsidRPr="008409BA" w:rsidRDefault="0027468C" w:rsidP="007A5D6E">
      <w:pPr>
        <w:rPr>
          <w:rFonts w:ascii="TH SarabunPSK" w:hAnsi="TH SarabunPSK" w:cs="TH SarabunPSK"/>
        </w:rPr>
      </w:pPr>
    </w:p>
    <w:p w:rsidR="007A5D6E" w:rsidRPr="00E34925" w:rsidRDefault="0027468C" w:rsidP="007A5D6E">
      <w:pPr>
        <w:rPr>
          <w:rFonts w:ascii="TH SarabunPSK" w:hAnsi="TH SarabunPSK" w:cs="TH SarabunPSK"/>
          <w:sz w:val="28"/>
        </w:rPr>
      </w:pPr>
      <w:r w:rsidRPr="00E34925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E34925">
        <w:rPr>
          <w:rFonts w:ascii="TH SarabunPSK" w:hAnsi="TH SarabunPSK" w:cs="TH SarabunPSK"/>
          <w:b/>
          <w:bCs/>
          <w:sz w:val="28"/>
        </w:rPr>
        <w:t>:</w:t>
      </w:r>
      <w:r w:rsidRPr="00E34925">
        <w:rPr>
          <w:rFonts w:ascii="TH SarabunPSK" w:hAnsi="TH SarabunPSK" w:cs="TH SarabunPSK"/>
          <w:sz w:val="28"/>
        </w:rPr>
        <w:t xml:space="preserve"> Overall Score </w:t>
      </w:r>
      <w:r w:rsidRPr="00E34925">
        <w:rPr>
          <w:rFonts w:ascii="TH SarabunPSK" w:hAnsi="TH SarabunPSK" w:cs="TH SarabunPSK"/>
          <w:sz w:val="28"/>
          <w:cs/>
        </w:rPr>
        <w:t xml:space="preserve">จะใช้สำหรับการรับรองขั้นที่ </w:t>
      </w:r>
      <w:r w:rsidRPr="00E34925">
        <w:rPr>
          <w:rFonts w:ascii="TH SarabunPSK" w:hAnsi="TH SarabunPSK" w:cs="TH SarabunPSK"/>
          <w:sz w:val="28"/>
        </w:rPr>
        <w:t xml:space="preserve">1 </w:t>
      </w:r>
      <w:r w:rsidRPr="00E34925">
        <w:rPr>
          <w:rFonts w:ascii="TH SarabunPSK" w:hAnsi="TH SarabunPSK" w:cs="TH SarabunPSK"/>
          <w:sz w:val="28"/>
          <w:cs/>
        </w:rPr>
        <w:t xml:space="preserve">และ </w:t>
      </w:r>
      <w:r w:rsidRPr="00E34925">
        <w:rPr>
          <w:rFonts w:ascii="TH SarabunPSK" w:hAnsi="TH SarabunPSK" w:cs="TH SarabunPSK"/>
          <w:sz w:val="28"/>
        </w:rPr>
        <w:t xml:space="preserve">2 </w:t>
      </w:r>
      <w:r w:rsidRPr="00E34925">
        <w:rPr>
          <w:rFonts w:ascii="TH SarabunPSK" w:hAnsi="TH SarabunPSK" w:cs="TH SarabunPSK"/>
          <w:sz w:val="28"/>
          <w:cs/>
        </w:rPr>
        <w:t xml:space="preserve">เท่านั้น กรณีต้องการรับรองในขั้นที่ </w:t>
      </w:r>
      <w:r w:rsidRPr="00E34925">
        <w:rPr>
          <w:rFonts w:ascii="TH SarabunPSK" w:hAnsi="TH SarabunPSK" w:cs="TH SarabunPSK"/>
          <w:sz w:val="28"/>
        </w:rPr>
        <w:t xml:space="preserve">3 </w:t>
      </w:r>
      <w:r w:rsidRPr="00E34925">
        <w:rPr>
          <w:rFonts w:ascii="TH SarabunPSK" w:hAnsi="TH SarabunPSK" w:cs="TH SarabunPSK"/>
          <w:sz w:val="28"/>
          <w:cs/>
        </w:rPr>
        <w:t xml:space="preserve">โรงพยาบาลต้องเตรียมการและรับการประเมินในลักษณะ </w:t>
      </w:r>
      <w:r w:rsidRPr="00E34925">
        <w:rPr>
          <w:rFonts w:ascii="TH SarabunPSK" w:hAnsi="TH SarabunPSK" w:cs="TH SarabunPSK"/>
          <w:sz w:val="28"/>
        </w:rPr>
        <w:t xml:space="preserve">Accreditation Survey </w:t>
      </w:r>
      <w:r w:rsidRPr="00E34925">
        <w:rPr>
          <w:rFonts w:ascii="TH SarabunPSK" w:hAnsi="TH SarabunPSK" w:cs="TH SarabunPSK"/>
          <w:sz w:val="28"/>
          <w:cs/>
        </w:rPr>
        <w:t xml:space="preserve">ซึ่งสามารถติดตามรายละเอียดเพิ่มเติมได้ที่ </w:t>
      </w:r>
      <w:r w:rsidRPr="00E34925">
        <w:rPr>
          <w:rFonts w:ascii="TH SarabunPSK" w:hAnsi="TH SarabunPSK" w:cs="TH SarabunPSK"/>
          <w:sz w:val="28"/>
        </w:rPr>
        <w:t>www.ha.or.th</w:t>
      </w:r>
    </w:p>
    <w:p w:rsidR="005B7F5B" w:rsidRPr="008409BA" w:rsidRDefault="005B7F5B">
      <w:pPr>
        <w:rPr>
          <w:rFonts w:ascii="TH SarabunPSK" w:hAnsi="TH SarabunPSK" w:cs="TH SarabunPSK"/>
          <w:sz w:val="32"/>
          <w:szCs w:val="32"/>
        </w:rPr>
      </w:pPr>
    </w:p>
    <w:p w:rsidR="00AC212F" w:rsidRPr="008409BA" w:rsidRDefault="00AC212F">
      <w:pPr>
        <w:rPr>
          <w:rFonts w:ascii="TH SarabunPSK" w:hAnsi="TH SarabunPSK" w:cs="TH SarabunPSK"/>
          <w:sz w:val="32"/>
          <w:szCs w:val="32"/>
        </w:rPr>
      </w:pPr>
    </w:p>
    <w:sectPr w:rsidR="00AC212F" w:rsidRPr="008409BA" w:rsidSect="005B7F5B">
      <w:footerReference w:type="default" r:id="rId8"/>
      <w:pgSz w:w="11906" w:h="16838"/>
      <w:pgMar w:top="851" w:right="1133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5B" w:rsidRDefault="005B7F5B" w:rsidP="00EF1E2E">
      <w:pPr>
        <w:spacing w:after="0" w:line="240" w:lineRule="auto"/>
      </w:pPr>
      <w:r>
        <w:separator/>
      </w:r>
    </w:p>
  </w:endnote>
  <w:endnote w:type="continuationSeparator" w:id="0">
    <w:p w:rsidR="005B7F5B" w:rsidRDefault="005B7F5B" w:rsidP="00EF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auto"/>
        <w:sz w:val="22"/>
        <w:szCs w:val="28"/>
      </w:rPr>
      <w:id w:val="-117069458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</w:rPr>
    </w:sdtEndPr>
    <w:sdtContent>
      <w:p w:rsidR="005B7F5B" w:rsidRPr="00863A40" w:rsidRDefault="00863A40" w:rsidP="00863A40">
        <w:pPr>
          <w:pStyle w:val="Default"/>
          <w:rPr>
            <w:rFonts w:ascii="TH SarabunPSK" w:hAnsi="TH SarabunPSK" w:cs="TH SarabunPSK"/>
            <w:b/>
          </w:rPr>
        </w:pPr>
        <w:r w:rsidRPr="00863A40">
          <w:rPr>
            <w:rFonts w:ascii="TH SarabunPSK" w:hAnsi="TH SarabunPSK" w:cs="TH SarabunPSK"/>
            <w:sz w:val="23"/>
            <w:szCs w:val="23"/>
            <w:cs/>
          </w:rPr>
          <w:t>สถาบันรับรองคุณภาพสถานพยาบาล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 (</w:t>
        </w:r>
        <w:r w:rsidRPr="00863A40">
          <w:rPr>
            <w:rFonts w:ascii="TH SarabunPSK" w:hAnsi="TH SarabunPSK" w:cs="TH SarabunPSK"/>
            <w:sz w:val="23"/>
            <w:szCs w:val="23"/>
            <w:cs/>
          </w:rPr>
          <w:t>องค์การมหาชน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) Version 2.0   1 </w:t>
        </w:r>
        <w:r w:rsidRPr="00863A40">
          <w:rPr>
            <w:rFonts w:ascii="TH SarabunPSK" w:hAnsi="TH SarabunPSK" w:cs="TH SarabunPSK"/>
            <w:sz w:val="23"/>
            <w:szCs w:val="23"/>
            <w:cs/>
          </w:rPr>
          <w:t>เมษายน 2562</w:t>
        </w:r>
        <w:r w:rsidRPr="00863A40">
          <w:rPr>
            <w:rFonts w:ascii="TH SarabunPSK" w:hAnsi="TH SarabunPSK" w:cs="TH SarabunPSK"/>
            <w:sz w:val="23"/>
            <w:szCs w:val="23"/>
          </w:rPr>
          <w:t xml:space="preserve"> </w:t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 w:rsidRPr="00863A40">
          <w:rPr>
            <w:rFonts w:ascii="TH SarabunPSK" w:hAnsi="TH SarabunPSK" w:cs="TH SarabunPSK"/>
            <w:b/>
            <w:noProof/>
          </w:rPr>
          <w:tab/>
        </w:r>
        <w:r>
          <w:rPr>
            <w:rFonts w:ascii="TH SarabunPSK" w:hAnsi="TH SarabunPSK" w:cs="TH SarabunPSK"/>
            <w:b/>
            <w:noProof/>
          </w:rPr>
          <w:t xml:space="preserve">        </w:t>
        </w:r>
        <w:r w:rsidRPr="00863A40">
          <w:rPr>
            <w:rFonts w:ascii="TH SarabunPSK" w:hAnsi="TH SarabunPSK" w:cs="TH SarabunPSK"/>
            <w:b/>
            <w:noProof/>
          </w:rPr>
          <w:t xml:space="preserve"> </w: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begin"/>
        </w:r>
        <w:r w:rsidR="00D45AF5" w:rsidRPr="00863A40">
          <w:rPr>
            <w:rFonts w:ascii="TH SarabunPSK" w:hAnsi="TH SarabunPSK" w:cs="TH SarabunPSK"/>
            <w:b/>
            <w:noProof/>
          </w:rPr>
          <w:instrText xml:space="preserve"> PAGE   \* MERGEFORMAT </w:instrTex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separate"/>
        </w:r>
        <w:r w:rsidR="00DE2407">
          <w:rPr>
            <w:rFonts w:ascii="TH SarabunPSK" w:hAnsi="TH SarabunPSK" w:cs="TH SarabunPSK"/>
            <w:b/>
            <w:noProof/>
          </w:rPr>
          <w:t>7</w:t>
        </w:r>
        <w:r w:rsidR="00D45AF5" w:rsidRPr="00863A40">
          <w:rPr>
            <w:rFonts w:ascii="TH SarabunPSK" w:hAnsi="TH SarabunPSK" w:cs="TH SarabunPSK"/>
            <w:b/>
            <w:noProof/>
          </w:rPr>
          <w:fldChar w:fldCharType="end"/>
        </w:r>
        <w:r w:rsidR="005B7F5B" w:rsidRPr="00863A40">
          <w:rPr>
            <w:rFonts w:ascii="TH SarabunPSK" w:hAnsi="TH SarabunPSK" w:cs="TH SarabunPSK"/>
            <w:b/>
          </w:rPr>
          <w:t xml:space="preserve"> |</w:t>
        </w:r>
      </w:p>
      <w:p w:rsidR="005B7F5B" w:rsidRDefault="00D1168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5B7F5B" w:rsidRPr="00BA188E" w:rsidRDefault="005B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5B" w:rsidRDefault="005B7F5B" w:rsidP="00EF1E2E">
      <w:pPr>
        <w:spacing w:after="0" w:line="240" w:lineRule="auto"/>
      </w:pPr>
      <w:r>
        <w:separator/>
      </w:r>
    </w:p>
  </w:footnote>
  <w:footnote w:type="continuationSeparator" w:id="0">
    <w:p w:rsidR="005B7F5B" w:rsidRDefault="005B7F5B" w:rsidP="00EF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1"/>
    <w:rsid w:val="00172C21"/>
    <w:rsid w:val="0027468C"/>
    <w:rsid w:val="00284ED5"/>
    <w:rsid w:val="004409DA"/>
    <w:rsid w:val="0047303D"/>
    <w:rsid w:val="00475419"/>
    <w:rsid w:val="004D5F81"/>
    <w:rsid w:val="00557C50"/>
    <w:rsid w:val="00564B01"/>
    <w:rsid w:val="00567E21"/>
    <w:rsid w:val="005A2FEA"/>
    <w:rsid w:val="005A48C5"/>
    <w:rsid w:val="005A57C3"/>
    <w:rsid w:val="005B7F5B"/>
    <w:rsid w:val="00643BD4"/>
    <w:rsid w:val="00701866"/>
    <w:rsid w:val="007A5D6E"/>
    <w:rsid w:val="008409BA"/>
    <w:rsid w:val="00863A40"/>
    <w:rsid w:val="009448F4"/>
    <w:rsid w:val="0094786C"/>
    <w:rsid w:val="00AA0496"/>
    <w:rsid w:val="00AC212F"/>
    <w:rsid w:val="00B105AD"/>
    <w:rsid w:val="00B6034A"/>
    <w:rsid w:val="00BA188E"/>
    <w:rsid w:val="00BF4125"/>
    <w:rsid w:val="00C375BB"/>
    <w:rsid w:val="00D45AF5"/>
    <w:rsid w:val="00D761F0"/>
    <w:rsid w:val="00D95D10"/>
    <w:rsid w:val="00DB6C4C"/>
    <w:rsid w:val="00DE2407"/>
    <w:rsid w:val="00E269D3"/>
    <w:rsid w:val="00E34925"/>
    <w:rsid w:val="00EF1E2E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78FAF-4A50-41B6-B767-3E84E52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C3"/>
  </w:style>
  <w:style w:type="paragraph" w:styleId="Heading1">
    <w:name w:val="heading 1"/>
    <w:basedOn w:val="Normal"/>
    <w:next w:val="Normal"/>
    <w:link w:val="Heading1Char"/>
    <w:uiPriority w:val="9"/>
    <w:qFormat/>
    <w:rsid w:val="00EF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F8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2E"/>
  </w:style>
  <w:style w:type="paragraph" w:styleId="Footer">
    <w:name w:val="footer"/>
    <w:basedOn w:val="Normal"/>
    <w:link w:val="FooterChar"/>
    <w:uiPriority w:val="99"/>
    <w:unhideWhenUsed/>
    <w:rsid w:val="00EF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2E"/>
  </w:style>
  <w:style w:type="paragraph" w:styleId="BalloonText">
    <w:name w:val="Balloon Text"/>
    <w:basedOn w:val="Normal"/>
    <w:link w:val="BalloonTextChar"/>
    <w:uiPriority w:val="99"/>
    <w:semiHidden/>
    <w:unhideWhenUsed/>
    <w:rsid w:val="00EF1E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2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F1E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12F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A188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F5B"/>
    <w:pPr>
      <w:outlineLvl w:val="9"/>
    </w:pPr>
    <w:rPr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B7F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7F5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7F5B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64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4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6163-37EA-4098-9C11-C851892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สถาบันรับรองคุณภาพสถานพยาบาล (องค์การมหาชน) Version 2.0 19 เมษายน 2554</vt:lpstr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สถาบันรับรองคุณภาพสถานพยาบาล (องค์การมหาชน) Version 2.0 19 เมษายน 2554</dc:title>
  <dc:creator>patthanan</dc:creator>
  <cp:lastModifiedBy>NUALPAN  SOONGSOMSAKUL</cp:lastModifiedBy>
  <cp:revision>2</cp:revision>
  <dcterms:created xsi:type="dcterms:W3CDTF">2019-05-16T09:12:00Z</dcterms:created>
  <dcterms:modified xsi:type="dcterms:W3CDTF">2019-05-16T09:12:00Z</dcterms:modified>
</cp:coreProperties>
</file>